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B2B0" w14:textId="77777777" w:rsidR="00375630" w:rsidRDefault="00375630" w:rsidP="00CE344A">
      <w:pPr>
        <w:pStyle w:val="NoSpacing"/>
        <w:jc w:val="center"/>
        <w:rPr>
          <w:rFonts w:cs="Arial"/>
          <w:b/>
          <w:sz w:val="24"/>
          <w:szCs w:val="24"/>
          <w:lang w:val="en-GB"/>
        </w:rPr>
      </w:pPr>
    </w:p>
    <w:p w14:paraId="04EFE940" w14:textId="77777777" w:rsidR="00375630" w:rsidRDefault="00375630" w:rsidP="00CE344A">
      <w:pPr>
        <w:pStyle w:val="NoSpacing"/>
        <w:jc w:val="center"/>
        <w:rPr>
          <w:rFonts w:cs="Arial"/>
          <w:b/>
          <w:sz w:val="24"/>
          <w:szCs w:val="24"/>
          <w:lang w:val="en-GB"/>
        </w:rPr>
      </w:pPr>
    </w:p>
    <w:p w14:paraId="5006FE9D" w14:textId="2DA3EE0B" w:rsidR="00CE344A" w:rsidRPr="0094450E" w:rsidRDefault="00CE344A" w:rsidP="00CE344A">
      <w:pPr>
        <w:pStyle w:val="NoSpacing"/>
        <w:jc w:val="center"/>
        <w:rPr>
          <w:rFonts w:cs="Arial"/>
          <w:b/>
          <w:sz w:val="24"/>
          <w:szCs w:val="24"/>
          <w:lang w:val="en-GB"/>
        </w:rPr>
      </w:pPr>
      <w:r w:rsidRPr="0094450E">
        <w:rPr>
          <w:rFonts w:cs="Arial"/>
          <w:b/>
          <w:sz w:val="24"/>
          <w:szCs w:val="24"/>
          <w:lang w:val="en-GB"/>
        </w:rPr>
        <w:t>Job Description</w:t>
      </w:r>
    </w:p>
    <w:p w14:paraId="2C3D6FEF" w14:textId="77777777" w:rsidR="00375630" w:rsidRDefault="00375630" w:rsidP="00CE344A">
      <w:pPr>
        <w:jc w:val="center"/>
        <w:rPr>
          <w:rFonts w:ascii="Calibri" w:hAnsi="Calibri" w:cs="Calibri"/>
          <w:b/>
          <w:szCs w:val="24"/>
          <w:lang w:val="en-US"/>
        </w:rPr>
      </w:pPr>
    </w:p>
    <w:p w14:paraId="37629FAF" w14:textId="2D68E59C" w:rsidR="00CE344A" w:rsidRDefault="00CE344A" w:rsidP="00CE344A">
      <w:pPr>
        <w:jc w:val="center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SPRINKLER PROJECT MANAGER</w:t>
      </w:r>
    </w:p>
    <w:p w14:paraId="5D94BD76" w14:textId="4BFBEAA2" w:rsidR="00CE344A" w:rsidRDefault="00CE344A" w:rsidP="00CE344A">
      <w:pPr>
        <w:jc w:val="center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ARGUS FIRE SYSTEMS SERVICE LIMITED</w:t>
      </w:r>
    </w:p>
    <w:p w14:paraId="1A651548" w14:textId="68C1DFCE" w:rsidR="00375630" w:rsidRPr="00F433D9" w:rsidRDefault="00375630" w:rsidP="00CE344A">
      <w:pPr>
        <w:jc w:val="center"/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THE ARGUS GROUP</w:t>
      </w:r>
    </w:p>
    <w:p w14:paraId="2E353D3F" w14:textId="77777777" w:rsidR="00CE344A" w:rsidRDefault="00CE344A" w:rsidP="00CE344A">
      <w:pPr>
        <w:tabs>
          <w:tab w:val="left" w:pos="0"/>
        </w:tabs>
        <w:rPr>
          <w:rFonts w:ascii="Calibri" w:hAnsi="Calibri" w:cs="Calibri"/>
          <w:b/>
          <w:szCs w:val="24"/>
          <w:u w:val="single"/>
          <w:lang w:val="en-US"/>
        </w:rPr>
      </w:pPr>
    </w:p>
    <w:p w14:paraId="4B7B6A82" w14:textId="77777777" w:rsidR="00CE344A" w:rsidRPr="00F433D9" w:rsidRDefault="00CE344A" w:rsidP="00CE344A">
      <w:pPr>
        <w:tabs>
          <w:tab w:val="left" w:pos="0"/>
        </w:tabs>
        <w:rPr>
          <w:rFonts w:ascii="Calibri" w:hAnsi="Calibri" w:cs="Calibri"/>
          <w:b/>
          <w:szCs w:val="24"/>
          <w:u w:val="single"/>
          <w:lang w:val="en-US"/>
        </w:rPr>
      </w:pPr>
      <w:r>
        <w:rPr>
          <w:rFonts w:ascii="Calibri" w:hAnsi="Calibri" w:cs="Calibri"/>
          <w:b/>
          <w:szCs w:val="24"/>
          <w:u w:val="single"/>
          <w:lang w:val="en-US"/>
        </w:rPr>
        <w:t>BASIC RESPONSIBILITY:</w:t>
      </w:r>
    </w:p>
    <w:p w14:paraId="58B1E826" w14:textId="77777777" w:rsidR="00CE344A" w:rsidRPr="00F433D9" w:rsidRDefault="00CE344A" w:rsidP="00CE344A">
      <w:pPr>
        <w:pStyle w:val="BodyTextIndent2"/>
        <w:tabs>
          <w:tab w:val="left" w:pos="0"/>
        </w:tabs>
        <w:spacing w:line="240" w:lineRule="auto"/>
        <w:ind w:left="0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</w:rPr>
        <w:t xml:space="preserve">The Project Manager is responsible for the management of fire sprinkler installations in compliance with all statutory requirements and within industry practice whilst ensuring the agreed budgets and/or profits are met. </w:t>
      </w:r>
    </w:p>
    <w:p w14:paraId="3C23DB5D" w14:textId="77777777" w:rsidR="00CE344A" w:rsidRDefault="00CE344A" w:rsidP="00CE344A">
      <w:pPr>
        <w:pStyle w:val="BodyTextIndent2"/>
        <w:tabs>
          <w:tab w:val="left" w:pos="0"/>
        </w:tabs>
        <w:spacing w:line="240" w:lineRule="auto"/>
        <w:ind w:lef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The Sprinkler Project Manager’s basic function is to ensure that the growth and profit plan is achieved and that its customers and suppliers hold the Company in high regard.</w:t>
      </w:r>
    </w:p>
    <w:p w14:paraId="46A3454B" w14:textId="58998748" w:rsidR="00CE344A" w:rsidRDefault="00CE344A" w:rsidP="00CE344A">
      <w:pPr>
        <w:pStyle w:val="BodyTextIndent2"/>
        <w:tabs>
          <w:tab w:val="left" w:pos="0"/>
        </w:tabs>
        <w:spacing w:line="240" w:lineRule="auto"/>
        <w:ind w:left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Included in this is the responsibility for the ongoing training of </w:t>
      </w:r>
      <w:r w:rsidR="00375630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echnicians and ensuring the division keeps up with the latest technologies.</w:t>
      </w:r>
    </w:p>
    <w:p w14:paraId="00A6252B" w14:textId="77777777" w:rsidR="00CE344A" w:rsidRDefault="00CE344A" w:rsidP="00CE344A">
      <w:pPr>
        <w:tabs>
          <w:tab w:val="left" w:pos="0"/>
          <w:tab w:val="left" w:pos="851"/>
        </w:tabs>
        <w:rPr>
          <w:rFonts w:ascii="Calibri" w:hAnsi="Calibri" w:cs="Calibri"/>
          <w:szCs w:val="24"/>
          <w:lang w:val="en-US"/>
        </w:rPr>
      </w:pPr>
    </w:p>
    <w:p w14:paraId="00EC8AB6" w14:textId="77777777" w:rsidR="00CE344A" w:rsidRPr="00F433D9" w:rsidRDefault="00CE344A" w:rsidP="00CE344A">
      <w:pPr>
        <w:tabs>
          <w:tab w:val="left" w:pos="0"/>
        </w:tabs>
        <w:rPr>
          <w:rFonts w:ascii="Calibri" w:hAnsi="Calibri" w:cs="Calibri"/>
          <w:b/>
          <w:szCs w:val="24"/>
          <w:u w:val="single"/>
          <w:lang w:val="en-US"/>
        </w:rPr>
      </w:pPr>
      <w:r>
        <w:rPr>
          <w:rFonts w:ascii="Calibri" w:hAnsi="Calibri" w:cs="Calibri"/>
          <w:b/>
          <w:szCs w:val="24"/>
          <w:u w:val="single"/>
          <w:lang w:val="en-US"/>
        </w:rPr>
        <w:t>RELATIONSHIPS:</w:t>
      </w:r>
    </w:p>
    <w:p w14:paraId="0D92226A" w14:textId="691E83D6" w:rsidR="00CE344A" w:rsidRDefault="00CE344A" w:rsidP="00CE344A">
      <w:pPr>
        <w:tabs>
          <w:tab w:val="left" w:pos="0"/>
          <w:tab w:val="left" w:pos="4395"/>
          <w:tab w:val="left" w:pos="4820"/>
        </w:tabs>
        <w:spacing w:line="240" w:lineRule="auto"/>
        <w:ind w:hanging="4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Reports to:</w:t>
      </w:r>
      <w:r>
        <w:rPr>
          <w:rFonts w:ascii="Calibri" w:hAnsi="Calibri" w:cs="Calibri"/>
          <w:szCs w:val="24"/>
          <w:lang w:val="en-US"/>
        </w:rPr>
        <w:tab/>
      </w:r>
      <w:r w:rsidR="00375630">
        <w:rPr>
          <w:rFonts w:ascii="Calibri" w:hAnsi="Calibri" w:cs="Calibri"/>
          <w:szCs w:val="24"/>
          <w:lang w:val="en-US"/>
        </w:rPr>
        <w:t>Auckland Sprinkler Minor Works Manager</w:t>
      </w:r>
    </w:p>
    <w:p w14:paraId="3A3F079F" w14:textId="77777777" w:rsidR="00CE344A" w:rsidRDefault="00CE344A" w:rsidP="00CE344A">
      <w:pPr>
        <w:tabs>
          <w:tab w:val="left" w:pos="0"/>
          <w:tab w:val="left" w:pos="851"/>
          <w:tab w:val="left" w:pos="4395"/>
          <w:tab w:val="left" w:pos="4820"/>
        </w:tabs>
        <w:spacing w:line="240" w:lineRule="auto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Immediate Sub-ordinates:</w:t>
      </w:r>
      <w:r>
        <w:rPr>
          <w:rFonts w:ascii="Calibri" w:hAnsi="Calibri" w:cs="Calibri"/>
          <w:szCs w:val="24"/>
          <w:lang w:val="en-US"/>
        </w:rPr>
        <w:tab/>
        <w:t>Supervisory staff</w:t>
      </w:r>
    </w:p>
    <w:p w14:paraId="65C50DFA" w14:textId="6574A6C7" w:rsidR="00CE344A" w:rsidRDefault="00CE344A" w:rsidP="00CE344A">
      <w:pPr>
        <w:tabs>
          <w:tab w:val="left" w:pos="0"/>
          <w:tab w:val="left" w:pos="851"/>
          <w:tab w:val="left" w:pos="4395"/>
          <w:tab w:val="left" w:pos="4820"/>
        </w:tabs>
        <w:spacing w:line="240" w:lineRule="auto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Functional Contact:</w:t>
      </w:r>
      <w:r>
        <w:rPr>
          <w:rFonts w:ascii="Calibri" w:hAnsi="Calibri" w:cs="Calibri"/>
          <w:szCs w:val="24"/>
          <w:lang w:val="en-US"/>
        </w:rPr>
        <w:tab/>
      </w:r>
      <w:r w:rsidR="00375630">
        <w:rPr>
          <w:rFonts w:ascii="Calibri" w:hAnsi="Calibri" w:cs="Calibri"/>
          <w:szCs w:val="24"/>
          <w:lang w:val="en-US"/>
        </w:rPr>
        <w:t>Group</w:t>
      </w:r>
      <w:r>
        <w:rPr>
          <w:rFonts w:ascii="Calibri" w:hAnsi="Calibri" w:cs="Calibri"/>
          <w:szCs w:val="24"/>
          <w:lang w:val="en-US"/>
        </w:rPr>
        <w:t xml:space="preserve"> Accountant</w:t>
      </w:r>
    </w:p>
    <w:p w14:paraId="53B616FF" w14:textId="77777777" w:rsidR="00CE344A" w:rsidRDefault="00CE344A" w:rsidP="00CE344A">
      <w:pPr>
        <w:tabs>
          <w:tab w:val="left" w:pos="0"/>
          <w:tab w:val="left" w:pos="851"/>
          <w:tab w:val="left" w:pos="4395"/>
          <w:tab w:val="left" w:pos="4820"/>
        </w:tabs>
        <w:spacing w:line="240" w:lineRule="auto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ab/>
      </w:r>
      <w:r>
        <w:rPr>
          <w:rFonts w:ascii="Calibri" w:hAnsi="Calibri" w:cs="Calibri"/>
          <w:szCs w:val="24"/>
          <w:lang w:val="en-US"/>
        </w:rPr>
        <w:tab/>
        <w:t>Associated Company/Division Managers</w:t>
      </w:r>
      <w:r>
        <w:rPr>
          <w:rFonts w:ascii="Calibri" w:hAnsi="Calibri" w:cs="Calibri"/>
          <w:szCs w:val="24"/>
          <w:lang w:val="en-US"/>
        </w:rPr>
        <w:tab/>
      </w:r>
    </w:p>
    <w:p w14:paraId="7349B8F9" w14:textId="77777777" w:rsidR="00375630" w:rsidRDefault="00375630" w:rsidP="00CE344A">
      <w:pPr>
        <w:tabs>
          <w:tab w:val="left" w:pos="0"/>
        </w:tabs>
        <w:rPr>
          <w:rFonts w:ascii="Calibri" w:hAnsi="Calibri" w:cs="Calibri"/>
          <w:b/>
          <w:szCs w:val="24"/>
          <w:u w:val="single"/>
          <w:lang w:val="en-US"/>
        </w:rPr>
      </w:pPr>
    </w:p>
    <w:p w14:paraId="0B9D130D" w14:textId="472F0E70" w:rsidR="00CE344A" w:rsidRPr="00F433D9" w:rsidRDefault="00CE344A" w:rsidP="00CE344A">
      <w:pPr>
        <w:tabs>
          <w:tab w:val="left" w:pos="0"/>
        </w:tabs>
        <w:rPr>
          <w:rFonts w:ascii="Calibri" w:hAnsi="Calibri" w:cs="Calibri"/>
          <w:b/>
          <w:szCs w:val="24"/>
          <w:u w:val="single"/>
          <w:lang w:val="en-US"/>
        </w:rPr>
      </w:pPr>
      <w:r>
        <w:rPr>
          <w:rFonts w:ascii="Calibri" w:hAnsi="Calibri" w:cs="Calibri"/>
          <w:b/>
          <w:szCs w:val="24"/>
          <w:u w:val="single"/>
          <w:lang w:val="en-US"/>
        </w:rPr>
        <w:t>DETAILED RESPONSIBILITIES:</w:t>
      </w:r>
    </w:p>
    <w:p w14:paraId="23F0881B" w14:textId="77777777" w:rsidR="00CE344A" w:rsidRDefault="00CE344A" w:rsidP="00CE344A">
      <w:pPr>
        <w:tabs>
          <w:tab w:val="left" w:pos="0"/>
          <w:tab w:val="left" w:pos="851"/>
        </w:tabs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Sprinkler Project Manager is responsible for the following:</w:t>
      </w:r>
    </w:p>
    <w:p w14:paraId="5DA237FE" w14:textId="77777777" w:rsidR="00CE344A" w:rsidRDefault="00CE344A" w:rsidP="00CE344A">
      <w:pPr>
        <w:tabs>
          <w:tab w:val="left" w:pos="0"/>
          <w:tab w:val="left" w:pos="851"/>
        </w:tabs>
        <w:rPr>
          <w:rFonts w:ascii="Calibri" w:hAnsi="Calibri" w:cs="Calibri"/>
          <w:szCs w:val="24"/>
          <w:lang w:val="en-US"/>
        </w:rPr>
      </w:pPr>
    </w:p>
    <w:p w14:paraId="334AF05A" w14:textId="77777777" w:rsidR="00CE344A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F433D9">
        <w:rPr>
          <w:rFonts w:ascii="Calibri" w:hAnsi="Calibri" w:cs="Calibri"/>
          <w:i/>
          <w:sz w:val="24"/>
        </w:rPr>
        <w:t>Administration</w:t>
      </w:r>
    </w:p>
    <w:p w14:paraId="5CF387CF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rPr>
          <w:rFonts w:ascii="Calibri" w:hAnsi="Calibri" w:cs="Calibri"/>
          <w:szCs w:val="24"/>
          <w:lang w:val="en-US"/>
        </w:rPr>
      </w:pPr>
    </w:p>
    <w:p w14:paraId="05ADE53F" w14:textId="77777777" w:rsidR="00CE344A" w:rsidRDefault="00CE344A" w:rsidP="00CE344A">
      <w:pPr>
        <w:numPr>
          <w:ilvl w:val="0"/>
          <w:numId w:val="1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plan and co-ordinate all Division’s activities to most profitably utilise and exploit the Division’s resources in the pursuit of the Division’s objectives, as agreed with the Alarms Manager.</w:t>
      </w:r>
    </w:p>
    <w:p w14:paraId="7B405B94" w14:textId="77777777" w:rsidR="00CE344A" w:rsidRDefault="00CE344A" w:rsidP="00CE344A">
      <w:pPr>
        <w:numPr>
          <w:ilvl w:val="0"/>
          <w:numId w:val="1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53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establish and operate clear and unambiguous organisation structure for the Division’s activities.</w:t>
      </w:r>
    </w:p>
    <w:p w14:paraId="6F0637B8" w14:textId="6E4A23F0" w:rsidR="00CE344A" w:rsidRDefault="00CE344A" w:rsidP="00CE344A">
      <w:pPr>
        <w:numPr>
          <w:ilvl w:val="0"/>
          <w:numId w:val="1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ensure the Group policies as laid down from time to time are implemented.</w:t>
      </w:r>
    </w:p>
    <w:p w14:paraId="2D519537" w14:textId="2DD62F88" w:rsidR="00375630" w:rsidRDefault="00375630" w:rsidP="00375630">
      <w:pPr>
        <w:tabs>
          <w:tab w:val="left" w:pos="0"/>
          <w:tab w:val="left" w:pos="709"/>
          <w:tab w:val="left" w:pos="1701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</w:p>
    <w:p w14:paraId="0CEA3200" w14:textId="0F8CE951" w:rsidR="00375630" w:rsidRDefault="00375630" w:rsidP="00375630">
      <w:pPr>
        <w:tabs>
          <w:tab w:val="left" w:pos="0"/>
          <w:tab w:val="left" w:pos="709"/>
          <w:tab w:val="left" w:pos="1701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</w:p>
    <w:p w14:paraId="2BDF8E8F" w14:textId="3A6CDE63" w:rsidR="00375630" w:rsidRDefault="00375630" w:rsidP="00375630">
      <w:pPr>
        <w:tabs>
          <w:tab w:val="left" w:pos="0"/>
          <w:tab w:val="left" w:pos="709"/>
          <w:tab w:val="left" w:pos="1701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</w:p>
    <w:p w14:paraId="7D9C5F04" w14:textId="77777777" w:rsidR="00375630" w:rsidRDefault="00375630" w:rsidP="00375630">
      <w:pPr>
        <w:tabs>
          <w:tab w:val="left" w:pos="0"/>
          <w:tab w:val="left" w:pos="709"/>
          <w:tab w:val="left" w:pos="1701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</w:p>
    <w:p w14:paraId="5C9490E4" w14:textId="77777777" w:rsidR="00CE344A" w:rsidRDefault="00CE344A" w:rsidP="00CE344A">
      <w:pPr>
        <w:numPr>
          <w:ilvl w:val="0"/>
          <w:numId w:val="1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achieve budgets for orders, production, invoicing, production expenses, administration and selling expenses, profit earnings and finance.</w:t>
      </w:r>
    </w:p>
    <w:p w14:paraId="4A876F31" w14:textId="77777777" w:rsidR="00CE344A" w:rsidRDefault="00CE344A" w:rsidP="00CE344A">
      <w:pPr>
        <w:numPr>
          <w:ilvl w:val="0"/>
          <w:numId w:val="1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ensure that the highest ethical, technical and quality standards are maintained in all the Division’s activities.</w:t>
      </w:r>
    </w:p>
    <w:p w14:paraId="48C18803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jc w:val="both"/>
        <w:rPr>
          <w:rFonts w:ascii="Calibri" w:hAnsi="Calibri" w:cs="Calibri"/>
          <w:szCs w:val="24"/>
          <w:lang w:val="en-US"/>
        </w:rPr>
      </w:pPr>
    </w:p>
    <w:p w14:paraId="438BB36E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jc w:val="both"/>
        <w:rPr>
          <w:rFonts w:ascii="Calibri" w:hAnsi="Calibri" w:cs="Calibri"/>
          <w:szCs w:val="24"/>
          <w:lang w:val="en-US"/>
        </w:rPr>
      </w:pPr>
    </w:p>
    <w:p w14:paraId="616F62B8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  <w:r w:rsidRPr="00F433D9">
        <w:rPr>
          <w:rFonts w:ascii="Calibri" w:hAnsi="Calibri" w:cs="Calibri"/>
          <w:i/>
          <w:sz w:val="24"/>
        </w:rPr>
        <w:t>Expenditure Control</w:t>
      </w:r>
    </w:p>
    <w:p w14:paraId="092B0BEE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rPr>
          <w:rFonts w:ascii="Calibri" w:hAnsi="Calibri" w:cs="Calibri"/>
          <w:szCs w:val="24"/>
          <w:lang w:val="en-US"/>
        </w:rPr>
      </w:pPr>
    </w:p>
    <w:p w14:paraId="53757031" w14:textId="6773E23E" w:rsidR="00CE344A" w:rsidRDefault="00CE344A" w:rsidP="00CE344A">
      <w:pPr>
        <w:numPr>
          <w:ilvl w:val="0"/>
          <w:numId w:val="2"/>
        </w:numPr>
        <w:tabs>
          <w:tab w:val="left" w:pos="0"/>
          <w:tab w:val="left" w:pos="709"/>
          <w:tab w:val="left" w:pos="1701"/>
        </w:tabs>
        <w:spacing w:after="0" w:line="240" w:lineRule="auto"/>
        <w:ind w:left="709" w:hanging="42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adequately programme, direct and control his staff and the activities of their sections to achieve budget plans and sales, and production and profit within authori</w:t>
      </w:r>
      <w:r w:rsidR="00375630">
        <w:rPr>
          <w:rFonts w:ascii="Calibri" w:hAnsi="Calibri" w:cs="Calibri"/>
          <w:szCs w:val="24"/>
          <w:lang w:val="en-US"/>
        </w:rPr>
        <w:t>s</w:t>
      </w:r>
      <w:r>
        <w:rPr>
          <w:rFonts w:ascii="Calibri" w:hAnsi="Calibri" w:cs="Calibri"/>
          <w:szCs w:val="24"/>
          <w:lang w:val="en-US"/>
        </w:rPr>
        <w:t>ed expenditure limits.</w:t>
      </w:r>
    </w:p>
    <w:p w14:paraId="5B5DF39F" w14:textId="77777777" w:rsidR="00CE344A" w:rsidRDefault="00CE344A" w:rsidP="00CE344A">
      <w:pPr>
        <w:numPr>
          <w:ilvl w:val="0"/>
          <w:numId w:val="2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introduce and initiate cost reduction programmes and to regularly follow up to ensure their effectiveness.</w:t>
      </w:r>
    </w:p>
    <w:p w14:paraId="3E580336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</w:p>
    <w:p w14:paraId="51801066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  <w:r w:rsidRPr="00F433D9">
        <w:rPr>
          <w:rFonts w:ascii="Calibri" w:hAnsi="Calibri" w:cs="Calibri"/>
          <w:i/>
          <w:sz w:val="24"/>
        </w:rPr>
        <w:t>Development</w:t>
      </w:r>
    </w:p>
    <w:p w14:paraId="3901F478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rPr>
          <w:rFonts w:ascii="Calibri" w:hAnsi="Calibri" w:cs="Calibri"/>
          <w:szCs w:val="24"/>
          <w:lang w:val="en-US"/>
        </w:rPr>
      </w:pPr>
    </w:p>
    <w:p w14:paraId="1B0C6A26" w14:textId="77777777" w:rsidR="00CE344A" w:rsidRDefault="00CE344A" w:rsidP="00CE344A">
      <w:pPr>
        <w:numPr>
          <w:ilvl w:val="0"/>
          <w:numId w:val="3"/>
        </w:numPr>
        <w:tabs>
          <w:tab w:val="left" w:pos="0"/>
          <w:tab w:val="left" w:pos="709"/>
          <w:tab w:val="num" w:pos="993"/>
          <w:tab w:val="left" w:pos="1701"/>
        </w:tabs>
        <w:spacing w:after="0" w:line="240" w:lineRule="auto"/>
        <w:ind w:left="709" w:hanging="42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prepare a long-term plan for submission to the Sprinkler Manager to review this plan continuously and to achieve or better its targets.</w:t>
      </w:r>
    </w:p>
    <w:p w14:paraId="46510361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jc w:val="both"/>
        <w:rPr>
          <w:rFonts w:ascii="Calibri" w:hAnsi="Calibri" w:cs="Calibri"/>
          <w:szCs w:val="24"/>
          <w:lang w:val="en-US"/>
        </w:rPr>
      </w:pPr>
    </w:p>
    <w:p w14:paraId="2CFB7655" w14:textId="77777777" w:rsidR="00CE344A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</w:rPr>
      </w:pPr>
      <w:r w:rsidRPr="00F433D9">
        <w:rPr>
          <w:rFonts w:ascii="Calibri" w:hAnsi="Calibri" w:cs="Calibri"/>
          <w:i/>
          <w:sz w:val="24"/>
        </w:rPr>
        <w:t>Advertising and Public Relations</w:t>
      </w:r>
    </w:p>
    <w:p w14:paraId="45F76967" w14:textId="77777777" w:rsidR="00CE344A" w:rsidRDefault="00CE344A" w:rsidP="00CE344A">
      <w:pPr>
        <w:tabs>
          <w:tab w:val="left" w:pos="0"/>
          <w:tab w:val="left" w:pos="709"/>
        </w:tabs>
        <w:ind w:left="270"/>
        <w:jc w:val="both"/>
        <w:rPr>
          <w:rFonts w:ascii="Calibri" w:hAnsi="Calibri" w:cs="Calibri"/>
          <w:szCs w:val="24"/>
        </w:rPr>
      </w:pPr>
    </w:p>
    <w:p w14:paraId="3F937C0B" w14:textId="77777777" w:rsidR="00CE344A" w:rsidRDefault="00CE344A" w:rsidP="00CE344A">
      <w:pPr>
        <w:numPr>
          <w:ilvl w:val="0"/>
          <w:numId w:val="4"/>
        </w:numPr>
        <w:tabs>
          <w:tab w:val="left" w:pos="0"/>
          <w:tab w:val="left" w:pos="709"/>
          <w:tab w:val="left" w:pos="1701"/>
        </w:tabs>
        <w:spacing w:after="0" w:line="240" w:lineRule="auto"/>
        <w:ind w:left="709" w:hanging="42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co-operate with and contribute to the activities of approved outside organisations and associations in the interests of the Division’s direct activities, indirect obligations and long-term programming.</w:t>
      </w:r>
    </w:p>
    <w:p w14:paraId="180A93DB" w14:textId="77777777" w:rsidR="00CE344A" w:rsidRDefault="00CE344A" w:rsidP="00CE344A">
      <w:pPr>
        <w:tabs>
          <w:tab w:val="left" w:pos="0"/>
          <w:tab w:val="left" w:pos="709"/>
        </w:tabs>
        <w:ind w:left="270"/>
        <w:jc w:val="both"/>
        <w:rPr>
          <w:rFonts w:ascii="Calibri" w:hAnsi="Calibri" w:cs="Calibri"/>
          <w:szCs w:val="24"/>
        </w:rPr>
      </w:pPr>
    </w:p>
    <w:p w14:paraId="68D6F493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128"/>
        <w:jc w:val="left"/>
        <w:rPr>
          <w:rFonts w:ascii="Calibri" w:hAnsi="Calibri" w:cs="Calibri"/>
          <w:i/>
          <w:sz w:val="24"/>
        </w:rPr>
      </w:pPr>
      <w:r w:rsidRPr="00F433D9">
        <w:rPr>
          <w:rFonts w:ascii="Calibri" w:hAnsi="Calibri" w:cs="Calibri"/>
          <w:i/>
          <w:sz w:val="24"/>
        </w:rPr>
        <w:t>Staff</w:t>
      </w:r>
    </w:p>
    <w:p w14:paraId="19719833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rPr>
          <w:rFonts w:ascii="Calibri" w:hAnsi="Calibri" w:cs="Calibri"/>
          <w:szCs w:val="24"/>
          <w:lang w:val="en-US"/>
        </w:rPr>
      </w:pPr>
    </w:p>
    <w:p w14:paraId="35E8AC7A" w14:textId="77777777" w:rsidR="00CE344A" w:rsidRDefault="00CE344A" w:rsidP="00CE344A">
      <w:pPr>
        <w:numPr>
          <w:ilvl w:val="0"/>
          <w:numId w:val="5"/>
        </w:numPr>
        <w:tabs>
          <w:tab w:val="left" w:pos="0"/>
          <w:tab w:val="left" w:pos="709"/>
          <w:tab w:val="left" w:pos="1701"/>
        </w:tabs>
        <w:spacing w:after="0" w:line="240" w:lineRule="auto"/>
        <w:ind w:left="709" w:hanging="42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provide enthusiastic, energetic leadership with disciplined control to promote staff initiative, enterprise, participation, and loyalty and Company interests.</w:t>
      </w:r>
    </w:p>
    <w:p w14:paraId="3A2D96E4" w14:textId="77777777" w:rsidR="00CE344A" w:rsidRDefault="00CE344A" w:rsidP="00CE344A">
      <w:pPr>
        <w:numPr>
          <w:ilvl w:val="0"/>
          <w:numId w:val="5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adequately plan and programme staff training activities and to supervise their being carried out.</w:t>
      </w:r>
    </w:p>
    <w:p w14:paraId="0202891D" w14:textId="77777777" w:rsidR="00CE344A" w:rsidRDefault="00CE344A" w:rsidP="00CE344A">
      <w:pPr>
        <w:numPr>
          <w:ilvl w:val="0"/>
          <w:numId w:val="5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regularly review staff performances against agreed budgets and job performance checks and to keep proper and full records of these reviews.</w:t>
      </w:r>
    </w:p>
    <w:p w14:paraId="3652E0AC" w14:textId="77777777" w:rsidR="00CE344A" w:rsidRDefault="00CE344A" w:rsidP="00CE344A">
      <w:pPr>
        <w:numPr>
          <w:ilvl w:val="0"/>
          <w:numId w:val="5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train an understudy and ensure line and functional Management do likewise.</w:t>
      </w:r>
    </w:p>
    <w:p w14:paraId="2481F6BD" w14:textId="77777777" w:rsidR="00CE344A" w:rsidRDefault="00CE344A" w:rsidP="00CE344A">
      <w:pPr>
        <w:numPr>
          <w:ilvl w:val="0"/>
          <w:numId w:val="5"/>
        </w:numPr>
        <w:tabs>
          <w:tab w:val="clear" w:pos="2160"/>
          <w:tab w:val="left" w:pos="0"/>
          <w:tab w:val="left" w:pos="709"/>
          <w:tab w:val="left" w:pos="1701"/>
          <w:tab w:val="num" w:pos="2430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approve for recommendation to Sprinkler Manager, salary/wage increases and terms of employment for his staff.</w:t>
      </w:r>
    </w:p>
    <w:p w14:paraId="28E36962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</w:p>
    <w:p w14:paraId="21CD0207" w14:textId="77777777" w:rsidR="00375630" w:rsidRDefault="00375630" w:rsidP="00CE344A">
      <w:pPr>
        <w:pStyle w:val="Heading1"/>
        <w:tabs>
          <w:tab w:val="left" w:pos="0"/>
          <w:tab w:val="left" w:pos="709"/>
        </w:tabs>
        <w:ind w:left="270" w:hanging="270"/>
        <w:jc w:val="left"/>
        <w:rPr>
          <w:rFonts w:ascii="Calibri" w:hAnsi="Calibri" w:cs="Calibri"/>
          <w:i/>
          <w:sz w:val="24"/>
        </w:rPr>
      </w:pPr>
    </w:p>
    <w:p w14:paraId="5EBA43EE" w14:textId="77777777" w:rsidR="00375630" w:rsidRDefault="00375630" w:rsidP="00CE344A">
      <w:pPr>
        <w:pStyle w:val="Heading1"/>
        <w:tabs>
          <w:tab w:val="left" w:pos="0"/>
          <w:tab w:val="left" w:pos="709"/>
        </w:tabs>
        <w:ind w:left="270" w:hanging="270"/>
        <w:jc w:val="left"/>
        <w:rPr>
          <w:rFonts w:ascii="Calibri" w:hAnsi="Calibri" w:cs="Calibri"/>
          <w:i/>
          <w:sz w:val="24"/>
        </w:rPr>
      </w:pPr>
    </w:p>
    <w:p w14:paraId="147DF72D" w14:textId="77777777" w:rsidR="00375630" w:rsidRDefault="00375630" w:rsidP="00CE344A">
      <w:pPr>
        <w:pStyle w:val="Heading1"/>
        <w:tabs>
          <w:tab w:val="left" w:pos="0"/>
          <w:tab w:val="left" w:pos="709"/>
        </w:tabs>
        <w:ind w:left="270" w:hanging="270"/>
        <w:jc w:val="left"/>
        <w:rPr>
          <w:rFonts w:ascii="Calibri" w:hAnsi="Calibri" w:cs="Calibri"/>
          <w:i/>
          <w:sz w:val="24"/>
        </w:rPr>
      </w:pPr>
    </w:p>
    <w:p w14:paraId="374E9B56" w14:textId="2ACCF91F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270"/>
        <w:jc w:val="left"/>
        <w:rPr>
          <w:rFonts w:ascii="Calibri" w:hAnsi="Calibri" w:cs="Calibri"/>
          <w:i/>
          <w:sz w:val="24"/>
        </w:rPr>
      </w:pPr>
      <w:r w:rsidRPr="00F433D9">
        <w:rPr>
          <w:rFonts w:ascii="Calibri" w:hAnsi="Calibri" w:cs="Calibri"/>
          <w:i/>
          <w:sz w:val="24"/>
        </w:rPr>
        <w:t>Production</w:t>
      </w:r>
    </w:p>
    <w:p w14:paraId="5DA9F7B3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645"/>
        <w:rPr>
          <w:rFonts w:ascii="Calibri" w:hAnsi="Calibri" w:cs="Calibri"/>
          <w:szCs w:val="24"/>
          <w:lang w:val="en-US"/>
        </w:rPr>
      </w:pPr>
    </w:p>
    <w:p w14:paraId="5C90767A" w14:textId="77777777" w:rsidR="00CE344A" w:rsidRDefault="00CE344A" w:rsidP="00CE344A">
      <w:pPr>
        <w:numPr>
          <w:ilvl w:val="0"/>
          <w:numId w:val="6"/>
        </w:numPr>
        <w:tabs>
          <w:tab w:val="left" w:pos="0"/>
          <w:tab w:val="left" w:pos="709"/>
          <w:tab w:val="left" w:pos="1701"/>
        </w:tabs>
        <w:spacing w:after="0" w:line="240" w:lineRule="auto"/>
        <w:ind w:left="709" w:hanging="42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employ proper production programming, supervision and expenses control to meet sales demands, cost estimates and technical and quality standards.</w:t>
      </w:r>
    </w:p>
    <w:p w14:paraId="2D1E081A" w14:textId="77777777" w:rsidR="00CE344A" w:rsidRDefault="00CE344A" w:rsidP="00CE344A">
      <w:pPr>
        <w:numPr>
          <w:ilvl w:val="0"/>
          <w:numId w:val="6"/>
        </w:numPr>
        <w:tabs>
          <w:tab w:val="clear" w:pos="2160"/>
          <w:tab w:val="left" w:pos="0"/>
          <w:tab w:val="left" w:pos="709"/>
          <w:tab w:val="left" w:pos="1701"/>
          <w:tab w:val="num" w:pos="2805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ensure correct plant maintenance and operating procedures are instituted and supervised.</w:t>
      </w:r>
    </w:p>
    <w:p w14:paraId="7429A8DB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</w:p>
    <w:p w14:paraId="7D3FCA79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  <w:r w:rsidRPr="00F433D9">
        <w:rPr>
          <w:rFonts w:ascii="Calibri" w:hAnsi="Calibri" w:cs="Calibri"/>
          <w:i/>
          <w:sz w:val="24"/>
        </w:rPr>
        <w:tab/>
        <w:t>Stores Control</w:t>
      </w:r>
    </w:p>
    <w:p w14:paraId="134779F9" w14:textId="77777777" w:rsidR="00CE344A" w:rsidRDefault="00CE344A" w:rsidP="00CE344A">
      <w:pPr>
        <w:tabs>
          <w:tab w:val="left" w:pos="0"/>
          <w:tab w:val="left" w:pos="709"/>
        </w:tabs>
        <w:ind w:left="270"/>
        <w:jc w:val="both"/>
        <w:rPr>
          <w:rFonts w:ascii="Calibri" w:hAnsi="Calibri" w:cs="Calibri"/>
          <w:szCs w:val="24"/>
          <w:lang w:val="en-US"/>
        </w:rPr>
      </w:pPr>
    </w:p>
    <w:p w14:paraId="381EFC3B" w14:textId="77777777" w:rsidR="00CE344A" w:rsidRDefault="00CE344A" w:rsidP="00CE344A">
      <w:pPr>
        <w:numPr>
          <w:ilvl w:val="0"/>
          <w:numId w:val="7"/>
        </w:numPr>
        <w:tabs>
          <w:tab w:val="left" w:pos="0"/>
          <w:tab w:val="left" w:pos="709"/>
          <w:tab w:val="left" w:pos="1701"/>
        </w:tabs>
        <w:spacing w:after="0" w:line="240" w:lineRule="auto"/>
        <w:ind w:left="709" w:hanging="42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ensure adequate procedures are employed to properly account for stores, purchases, issues, and records and stock on hand.</w:t>
      </w:r>
    </w:p>
    <w:p w14:paraId="17BF34CF" w14:textId="77777777" w:rsidR="00CE344A" w:rsidRDefault="00CE344A" w:rsidP="00CE344A">
      <w:pPr>
        <w:numPr>
          <w:ilvl w:val="0"/>
          <w:numId w:val="7"/>
        </w:numPr>
        <w:tabs>
          <w:tab w:val="clear" w:pos="2160"/>
          <w:tab w:val="left" w:pos="0"/>
          <w:tab w:val="left" w:pos="709"/>
          <w:tab w:val="left" w:pos="1701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ensure adequate stocks within authorised investment limits are held to meet production programme requirements.</w:t>
      </w:r>
    </w:p>
    <w:p w14:paraId="1D59A6B8" w14:textId="77777777" w:rsidR="00CE344A" w:rsidRDefault="00CE344A" w:rsidP="00CE344A">
      <w:pPr>
        <w:numPr>
          <w:ilvl w:val="0"/>
          <w:numId w:val="7"/>
        </w:numPr>
        <w:tabs>
          <w:tab w:val="clear" w:pos="2160"/>
          <w:tab w:val="left" w:pos="0"/>
          <w:tab w:val="left" w:pos="709"/>
          <w:tab w:val="left" w:pos="1701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institute supervised procedures to ensure stock purchases are both within authorised cost limits and investment allowances.</w:t>
      </w:r>
    </w:p>
    <w:p w14:paraId="135D9931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jc w:val="both"/>
        <w:rPr>
          <w:rFonts w:ascii="Calibri" w:hAnsi="Calibri" w:cs="Calibri"/>
          <w:szCs w:val="24"/>
          <w:lang w:val="en-US"/>
        </w:rPr>
      </w:pPr>
    </w:p>
    <w:p w14:paraId="08CAB70F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  <w:r w:rsidRPr="00F433D9">
        <w:rPr>
          <w:rFonts w:ascii="Calibri" w:hAnsi="Calibri" w:cs="Calibri"/>
          <w:i/>
          <w:sz w:val="24"/>
        </w:rPr>
        <w:tab/>
        <w:t>Accounting</w:t>
      </w:r>
    </w:p>
    <w:p w14:paraId="63DD6E26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rPr>
          <w:rFonts w:ascii="Calibri" w:hAnsi="Calibri" w:cs="Calibri"/>
          <w:szCs w:val="24"/>
          <w:lang w:val="en-US"/>
        </w:rPr>
      </w:pPr>
    </w:p>
    <w:p w14:paraId="40D78E62" w14:textId="77777777" w:rsidR="00CE344A" w:rsidRDefault="00CE344A" w:rsidP="00CE344A">
      <w:pPr>
        <w:numPr>
          <w:ilvl w:val="0"/>
          <w:numId w:val="8"/>
        </w:numPr>
        <w:tabs>
          <w:tab w:val="clear" w:pos="2160"/>
          <w:tab w:val="left" w:pos="0"/>
          <w:tab w:val="left" w:pos="709"/>
          <w:tab w:val="left" w:pos="1701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ensure correct procedures and recording systems are established and operational.</w:t>
      </w:r>
    </w:p>
    <w:p w14:paraId="287E12A1" w14:textId="77777777" w:rsidR="00CE344A" w:rsidRDefault="00CE344A" w:rsidP="00CE344A">
      <w:pPr>
        <w:numPr>
          <w:ilvl w:val="0"/>
          <w:numId w:val="8"/>
        </w:numPr>
        <w:tabs>
          <w:tab w:val="clear" w:pos="2160"/>
          <w:tab w:val="left" w:pos="0"/>
          <w:tab w:val="left" w:pos="709"/>
          <w:tab w:val="left" w:pos="1701"/>
          <w:tab w:val="num" w:pos="2895"/>
        </w:tabs>
        <w:spacing w:after="0" w:line="240" w:lineRule="auto"/>
        <w:ind w:left="735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To ensure proper credit control and debt collection procedures are employed.</w:t>
      </w:r>
    </w:p>
    <w:p w14:paraId="079D79D7" w14:textId="77777777" w:rsidR="00CE344A" w:rsidRDefault="00CE344A" w:rsidP="00CE344A">
      <w:pPr>
        <w:tabs>
          <w:tab w:val="left" w:pos="0"/>
          <w:tab w:val="left" w:pos="709"/>
          <w:tab w:val="left" w:pos="1701"/>
        </w:tabs>
        <w:ind w:left="270"/>
        <w:jc w:val="both"/>
        <w:rPr>
          <w:rFonts w:ascii="Calibri" w:hAnsi="Calibri" w:cs="Calibri"/>
          <w:szCs w:val="24"/>
          <w:lang w:val="en-US"/>
        </w:rPr>
      </w:pPr>
    </w:p>
    <w:p w14:paraId="3F57EE4B" w14:textId="77777777" w:rsidR="00CE344A" w:rsidRPr="00F433D9" w:rsidRDefault="00CE344A" w:rsidP="00CE344A">
      <w:pPr>
        <w:pStyle w:val="Heading1"/>
        <w:tabs>
          <w:tab w:val="left" w:pos="0"/>
          <w:tab w:val="left" w:pos="709"/>
        </w:tabs>
        <w:ind w:left="270" w:hanging="840"/>
        <w:jc w:val="left"/>
        <w:rPr>
          <w:rFonts w:ascii="Calibri" w:hAnsi="Calibri" w:cs="Calibri"/>
          <w:i/>
          <w:sz w:val="24"/>
        </w:rPr>
      </w:pPr>
      <w:r w:rsidRPr="00F433D9">
        <w:rPr>
          <w:rFonts w:ascii="Calibri" w:hAnsi="Calibri" w:cs="Calibri"/>
          <w:i/>
          <w:sz w:val="24"/>
        </w:rPr>
        <w:tab/>
        <w:t>Measure of Performance</w:t>
      </w:r>
    </w:p>
    <w:p w14:paraId="2B5D8E23" w14:textId="77777777" w:rsidR="00CE344A" w:rsidRDefault="00CE344A" w:rsidP="00CE344A">
      <w:pPr>
        <w:tabs>
          <w:tab w:val="left" w:pos="0"/>
          <w:tab w:val="left" w:pos="851"/>
          <w:tab w:val="left" w:pos="1701"/>
        </w:tabs>
        <w:rPr>
          <w:rFonts w:ascii="Calibri" w:hAnsi="Calibri" w:cs="Calibri"/>
          <w:szCs w:val="24"/>
          <w:lang w:val="en-US"/>
        </w:rPr>
      </w:pPr>
    </w:p>
    <w:p w14:paraId="3F2294DB" w14:textId="05C7DDB4" w:rsidR="00CE344A" w:rsidRDefault="00CE344A" w:rsidP="00CE344A">
      <w:pPr>
        <w:pStyle w:val="BodyTextIndent3"/>
        <w:tabs>
          <w:tab w:val="left" w:pos="0"/>
        </w:tabs>
        <w:spacing w:after="0"/>
        <w:ind w:left="0"/>
        <w:jc w:val="both"/>
        <w:rPr>
          <w:rFonts w:ascii="Calibri" w:hAnsi="Calibri" w:cs="Calibri"/>
          <w:szCs w:val="24"/>
          <w:lang w:val="en-US"/>
        </w:rPr>
      </w:pPr>
      <w:r w:rsidRPr="00F433D9">
        <w:rPr>
          <w:rFonts w:ascii="Calibri" w:hAnsi="Calibri" w:cs="Calibri"/>
          <w:b/>
          <w:sz w:val="24"/>
          <w:szCs w:val="24"/>
          <w:lang w:val="en-US"/>
        </w:rPr>
        <w:t>The per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formance of the Project Manager </w:t>
      </w:r>
      <w:r w:rsidRPr="00F433D9">
        <w:rPr>
          <w:rFonts w:ascii="Calibri" w:hAnsi="Calibri" w:cs="Calibri"/>
          <w:b/>
          <w:sz w:val="24"/>
          <w:szCs w:val="24"/>
          <w:lang w:val="en-US"/>
        </w:rPr>
        <w:t>will be measured mainly on the following factors:</w:t>
      </w:r>
    </w:p>
    <w:p w14:paraId="2CB55B9E" w14:textId="77777777" w:rsidR="00CE344A" w:rsidRDefault="00CE344A" w:rsidP="00CE344A">
      <w:pPr>
        <w:tabs>
          <w:tab w:val="left" w:pos="0"/>
          <w:tab w:val="left" w:pos="851"/>
          <w:tab w:val="left" w:pos="1701"/>
        </w:tabs>
        <w:jc w:val="both"/>
        <w:rPr>
          <w:rFonts w:ascii="Calibri" w:hAnsi="Calibri" w:cs="Calibri"/>
          <w:szCs w:val="24"/>
          <w:lang w:val="en-US"/>
        </w:rPr>
      </w:pPr>
    </w:p>
    <w:p w14:paraId="44888FDE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level of profit achieved against the profit planned.</w:t>
      </w:r>
    </w:p>
    <w:p w14:paraId="46041ED3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level of financial control in relation to authorised limits.</w:t>
      </w:r>
    </w:p>
    <w:p w14:paraId="271F6310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quality of training and staff development in the Company.</w:t>
      </w:r>
    </w:p>
    <w:p w14:paraId="7A28318E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standard of housekeeping and plant maintenance achieved throughout the vehicles and offices of the Division.</w:t>
      </w:r>
    </w:p>
    <w:p w14:paraId="7301FF22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standard of sale work practices achieved measured by comparison of lost time hours against past results.</w:t>
      </w:r>
    </w:p>
    <w:p w14:paraId="2EA5A095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overall achievement of sales volume, production output, invoicing and developed projects, in relation to budgeted plans.</w:t>
      </w:r>
    </w:p>
    <w:p w14:paraId="230E36E4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degree of expense control and cost reduction achieved.</w:t>
      </w:r>
    </w:p>
    <w:p w14:paraId="735C9C98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absence of customer complaints, particularly in relation to quality and deliveries.</w:t>
      </w:r>
    </w:p>
    <w:p w14:paraId="42F07645" w14:textId="4770E39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The quality of reporting to the </w:t>
      </w:r>
      <w:r w:rsidR="00375630">
        <w:rPr>
          <w:rFonts w:ascii="Calibri" w:hAnsi="Calibri" w:cs="Calibri"/>
          <w:szCs w:val="24"/>
          <w:lang w:val="en-US"/>
        </w:rPr>
        <w:t xml:space="preserve">Auckland </w:t>
      </w:r>
      <w:r>
        <w:rPr>
          <w:rFonts w:ascii="Calibri" w:hAnsi="Calibri" w:cs="Calibri"/>
          <w:szCs w:val="24"/>
          <w:lang w:val="en-US"/>
        </w:rPr>
        <w:t>Sprinkler Manager</w:t>
      </w:r>
      <w:r w:rsidR="00375630">
        <w:rPr>
          <w:rFonts w:ascii="Calibri" w:hAnsi="Calibri" w:cs="Calibri"/>
          <w:szCs w:val="24"/>
          <w:lang w:val="en-US"/>
        </w:rPr>
        <w:t>.</w:t>
      </w:r>
    </w:p>
    <w:p w14:paraId="1DF60312" w14:textId="3F8035D1" w:rsidR="00CE344A" w:rsidRDefault="00CE344A" w:rsidP="00CE344A">
      <w:pPr>
        <w:tabs>
          <w:tab w:val="left" w:pos="0"/>
          <w:tab w:val="left" w:pos="851"/>
          <w:tab w:val="left" w:pos="1701"/>
        </w:tabs>
        <w:ind w:left="851"/>
        <w:jc w:val="both"/>
        <w:rPr>
          <w:rFonts w:ascii="Calibri" w:hAnsi="Calibri" w:cs="Calibri"/>
          <w:szCs w:val="24"/>
          <w:lang w:val="en-US"/>
        </w:rPr>
      </w:pPr>
    </w:p>
    <w:p w14:paraId="349D5CCE" w14:textId="13FE286D" w:rsidR="00375630" w:rsidRDefault="00375630" w:rsidP="00CE344A">
      <w:pPr>
        <w:tabs>
          <w:tab w:val="left" w:pos="0"/>
          <w:tab w:val="left" w:pos="851"/>
          <w:tab w:val="left" w:pos="1701"/>
        </w:tabs>
        <w:ind w:left="851"/>
        <w:jc w:val="both"/>
        <w:rPr>
          <w:rFonts w:ascii="Calibri" w:hAnsi="Calibri" w:cs="Calibri"/>
          <w:szCs w:val="24"/>
          <w:lang w:val="en-US"/>
        </w:rPr>
      </w:pPr>
    </w:p>
    <w:p w14:paraId="18618C0E" w14:textId="77777777" w:rsidR="00375630" w:rsidRDefault="00375630" w:rsidP="00CE344A">
      <w:pPr>
        <w:tabs>
          <w:tab w:val="left" w:pos="0"/>
          <w:tab w:val="left" w:pos="851"/>
          <w:tab w:val="left" w:pos="1701"/>
        </w:tabs>
        <w:ind w:left="851"/>
        <w:jc w:val="both"/>
        <w:rPr>
          <w:rFonts w:ascii="Calibri" w:hAnsi="Calibri" w:cs="Calibri"/>
          <w:szCs w:val="24"/>
          <w:lang w:val="en-US"/>
        </w:rPr>
      </w:pPr>
    </w:p>
    <w:p w14:paraId="01E08064" w14:textId="77777777" w:rsidR="00CE344A" w:rsidRDefault="00CE344A" w:rsidP="00CE344A">
      <w:pPr>
        <w:pStyle w:val="BodyTextIndent3"/>
        <w:tabs>
          <w:tab w:val="left" w:pos="0"/>
        </w:tabs>
        <w:spacing w:after="0"/>
        <w:ind w:left="851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F433D9">
        <w:rPr>
          <w:rFonts w:ascii="Calibri" w:hAnsi="Calibri" w:cs="Calibri"/>
          <w:b/>
          <w:sz w:val="24"/>
          <w:szCs w:val="24"/>
          <w:lang w:val="en-US"/>
        </w:rPr>
        <w:t>In addition, the following less tangible factors will be taken into account: -</w:t>
      </w:r>
    </w:p>
    <w:p w14:paraId="1CAA2E4F" w14:textId="77777777" w:rsidR="00CE344A" w:rsidRPr="00F433D9" w:rsidRDefault="00CE344A" w:rsidP="00CE344A">
      <w:pPr>
        <w:pStyle w:val="BodyTextIndent3"/>
        <w:tabs>
          <w:tab w:val="left" w:pos="0"/>
        </w:tabs>
        <w:spacing w:after="0"/>
        <w:ind w:left="851"/>
        <w:jc w:val="both"/>
        <w:rPr>
          <w:rFonts w:ascii="Calibri" w:hAnsi="Calibri" w:cs="Calibri"/>
          <w:b/>
          <w:sz w:val="24"/>
          <w:szCs w:val="24"/>
          <w:lang w:val="en-US"/>
        </w:rPr>
      </w:pPr>
    </w:p>
    <w:p w14:paraId="47BF4619" w14:textId="433CA10D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  <w:tab w:val="num" w:pos="2625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Leadership and commitment to The Argus Way</w:t>
      </w:r>
      <w:r w:rsidR="00375630">
        <w:rPr>
          <w:rFonts w:ascii="Calibri" w:hAnsi="Calibri" w:cs="Calibri"/>
          <w:szCs w:val="24"/>
          <w:lang w:val="en-US"/>
        </w:rPr>
        <w:t>.</w:t>
      </w:r>
    </w:p>
    <w:p w14:paraId="0FF0FCCF" w14:textId="77777777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  <w:tab w:val="num" w:pos="2625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Loyalty to the Company.</w:t>
      </w:r>
    </w:p>
    <w:p w14:paraId="2B1F4EDE" w14:textId="07FB5721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  <w:tab w:val="num" w:pos="2625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Enthusiasm and drive</w:t>
      </w:r>
      <w:r w:rsidR="00375630">
        <w:rPr>
          <w:rFonts w:ascii="Calibri" w:hAnsi="Calibri" w:cs="Calibri"/>
          <w:szCs w:val="24"/>
          <w:lang w:val="en-US"/>
        </w:rPr>
        <w:t>.</w:t>
      </w:r>
    </w:p>
    <w:p w14:paraId="6B2160EE" w14:textId="504A3393" w:rsidR="00CE344A" w:rsidRDefault="00CE344A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  <w:tab w:val="num" w:pos="2625"/>
        </w:tabs>
        <w:spacing w:after="0" w:line="240" w:lineRule="auto"/>
        <w:ind w:left="851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The morale of the company staff and the degree of co-operation and co-ordination within the Division and with associated divisions</w:t>
      </w:r>
      <w:r w:rsidR="00375630">
        <w:rPr>
          <w:rFonts w:ascii="Calibri" w:hAnsi="Calibri" w:cs="Calibri"/>
          <w:szCs w:val="24"/>
          <w:lang w:val="en-US"/>
        </w:rPr>
        <w:t>.</w:t>
      </w:r>
    </w:p>
    <w:p w14:paraId="54EBEA70" w14:textId="3306B074" w:rsidR="00691AA3" w:rsidRDefault="00375630" w:rsidP="00CE344A">
      <w:pPr>
        <w:numPr>
          <w:ilvl w:val="0"/>
          <w:numId w:val="9"/>
        </w:numPr>
        <w:tabs>
          <w:tab w:val="left" w:pos="0"/>
          <w:tab w:val="left" w:pos="851"/>
          <w:tab w:val="left" w:pos="1701"/>
          <w:tab w:val="num" w:pos="2625"/>
        </w:tabs>
        <w:spacing w:after="0" w:line="240" w:lineRule="auto"/>
        <w:ind w:left="851"/>
        <w:jc w:val="both"/>
      </w:pPr>
      <w:r w:rsidRPr="00375630">
        <w:rPr>
          <w:rFonts w:ascii="Calibri" w:hAnsi="Calibri" w:cs="Calibri"/>
          <w:szCs w:val="24"/>
          <w:lang w:val="en-US"/>
        </w:rPr>
        <w:t>A</w:t>
      </w:r>
      <w:r w:rsidR="00CE344A" w:rsidRPr="00375630">
        <w:rPr>
          <w:rFonts w:ascii="Calibri" w:hAnsi="Calibri" w:cs="Calibri"/>
          <w:szCs w:val="24"/>
          <w:lang w:val="en-US"/>
        </w:rPr>
        <w:t>cceptance in the community generally, associations, clubs and social activities generally.</w:t>
      </w:r>
    </w:p>
    <w:sectPr w:rsidR="00691AA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8034" w14:textId="77777777" w:rsidR="00375630" w:rsidRDefault="00375630" w:rsidP="00375630">
      <w:pPr>
        <w:spacing w:after="0" w:line="240" w:lineRule="auto"/>
      </w:pPr>
      <w:r>
        <w:separator/>
      </w:r>
    </w:p>
  </w:endnote>
  <w:endnote w:type="continuationSeparator" w:id="0">
    <w:p w14:paraId="66FB521C" w14:textId="77777777" w:rsidR="00375630" w:rsidRDefault="00375630" w:rsidP="0037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202" w14:textId="77777777" w:rsidR="00375630" w:rsidRDefault="00375630" w:rsidP="00375630">
      <w:pPr>
        <w:spacing w:after="0" w:line="240" w:lineRule="auto"/>
      </w:pPr>
      <w:r>
        <w:separator/>
      </w:r>
    </w:p>
  </w:footnote>
  <w:footnote w:type="continuationSeparator" w:id="0">
    <w:p w14:paraId="170D96B7" w14:textId="77777777" w:rsidR="00375630" w:rsidRDefault="00375630" w:rsidP="00375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F0AA" w14:textId="2F2C23EC" w:rsidR="00375630" w:rsidRDefault="003756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6AEFFF" wp14:editId="2E73AB35">
          <wp:simplePos x="0" y="0"/>
          <wp:positionH relativeFrom="page">
            <wp:align>right</wp:align>
          </wp:positionH>
          <wp:positionV relativeFrom="paragraph">
            <wp:posOffset>-943610</wp:posOffset>
          </wp:positionV>
          <wp:extent cx="7532941" cy="1612900"/>
          <wp:effectExtent l="0" t="0" r="0" b="6350"/>
          <wp:wrapNone/>
          <wp:docPr id="21" name="Picture 2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2941" cy="161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99A"/>
    <w:multiLevelType w:val="singleLevel"/>
    <w:tmpl w:val="B82604D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</w:lvl>
  </w:abstractNum>
  <w:abstractNum w:abstractNumId="1" w15:restartNumberingAfterBreak="0">
    <w:nsid w:val="154D6EE9"/>
    <w:multiLevelType w:val="hybridMultilevel"/>
    <w:tmpl w:val="575CEDD4"/>
    <w:lvl w:ilvl="0" w:tplc="1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2511C09"/>
    <w:multiLevelType w:val="hybridMultilevel"/>
    <w:tmpl w:val="10B8AAAE"/>
    <w:lvl w:ilvl="0" w:tplc="C114B7CC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F483A"/>
    <w:multiLevelType w:val="hybridMultilevel"/>
    <w:tmpl w:val="57F6FC94"/>
    <w:lvl w:ilvl="0" w:tplc="730C3786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0B4"/>
    <w:multiLevelType w:val="hybridMultilevel"/>
    <w:tmpl w:val="10B8AAAE"/>
    <w:lvl w:ilvl="0" w:tplc="C114B7CC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115EF"/>
    <w:multiLevelType w:val="hybridMultilevel"/>
    <w:tmpl w:val="38384F34"/>
    <w:lvl w:ilvl="0" w:tplc="C19039EC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52F0"/>
    <w:multiLevelType w:val="hybridMultilevel"/>
    <w:tmpl w:val="F05EF974"/>
    <w:lvl w:ilvl="0" w:tplc="070CB462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96544"/>
    <w:multiLevelType w:val="singleLevel"/>
    <w:tmpl w:val="7142717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  <w:rPr>
        <w:rFonts w:hint="default"/>
      </w:rPr>
    </w:lvl>
  </w:abstractNum>
  <w:abstractNum w:abstractNumId="8" w15:restartNumberingAfterBreak="0">
    <w:nsid w:val="7A81064D"/>
    <w:multiLevelType w:val="hybridMultilevel"/>
    <w:tmpl w:val="38384F34"/>
    <w:lvl w:ilvl="0" w:tplc="C19039EC">
      <w:start w:val="1"/>
      <w:numFmt w:val="lowerLetter"/>
      <w:lvlText w:val="(%1)"/>
      <w:lvlJc w:val="left"/>
      <w:pPr>
        <w:tabs>
          <w:tab w:val="num" w:pos="2160"/>
        </w:tabs>
        <w:ind w:left="2160" w:hanging="465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90440">
    <w:abstractNumId w:val="7"/>
    <w:lvlOverride w:ilvl="0">
      <w:startOverride w:val="1"/>
    </w:lvlOverride>
  </w:num>
  <w:num w:numId="2" w16cid:durableId="17598644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2437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1810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74402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81666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55748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7689024">
    <w:abstractNumId w:val="0"/>
    <w:lvlOverride w:ilvl="0">
      <w:startOverride w:val="1"/>
    </w:lvlOverride>
  </w:num>
  <w:num w:numId="9" w16cid:durableId="294873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4A"/>
    <w:rsid w:val="00375630"/>
    <w:rsid w:val="00691AA3"/>
    <w:rsid w:val="00CE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5B365"/>
  <w15:chartTrackingRefBased/>
  <w15:docId w15:val="{744FFBB4-CCAD-4DF7-8760-AA48943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44A"/>
    <w:pPr>
      <w:spacing w:after="200" w:line="276" w:lineRule="auto"/>
    </w:pPr>
    <w:rPr>
      <w:rFonts w:eastAsiaTheme="minorEastAsia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CE34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344A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E34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E344A"/>
    <w:rPr>
      <w:rFonts w:ascii="Times New Roman" w:eastAsia="Times New Roman" w:hAnsi="Times New Roman" w:cs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CE344A"/>
    <w:pPr>
      <w:spacing w:after="0" w:line="240" w:lineRule="auto"/>
    </w:pPr>
    <w:rPr>
      <w:rFonts w:eastAsiaTheme="minorEastAsia"/>
      <w:lang w:eastAsia="en-NZ"/>
    </w:rPr>
  </w:style>
  <w:style w:type="paragraph" w:styleId="BodyTextIndent2">
    <w:name w:val="Body Text Indent 2"/>
    <w:basedOn w:val="Normal"/>
    <w:link w:val="BodyTextIndent2Char"/>
    <w:unhideWhenUsed/>
    <w:rsid w:val="00CE344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E344A"/>
    <w:rPr>
      <w:rFonts w:eastAsiaTheme="minorEastAsia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7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30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37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30"/>
    <w:rPr>
      <w:rFonts w:eastAsiaTheme="minorEastAsia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Dempsey</dc:creator>
  <cp:keywords/>
  <dc:description/>
  <cp:lastModifiedBy>Diana Dempsey</cp:lastModifiedBy>
  <cp:revision>2</cp:revision>
  <dcterms:created xsi:type="dcterms:W3CDTF">2021-07-13T22:15:00Z</dcterms:created>
  <dcterms:modified xsi:type="dcterms:W3CDTF">2022-06-29T22:09:00Z</dcterms:modified>
</cp:coreProperties>
</file>