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4104" w14:textId="77777777" w:rsidR="00E167C5" w:rsidRDefault="006E1B45">
      <w:pPr>
        <w:pStyle w:val="NoSpacing"/>
        <w:jc w:val="center"/>
        <w:rPr>
          <w:rFonts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GB"/>
        </w:rPr>
        <w:t>Job Description</w:t>
      </w:r>
    </w:p>
    <w:p w14:paraId="4032DDDE" w14:textId="77777777" w:rsidR="00E167C5" w:rsidRDefault="00E167C5">
      <w:pPr>
        <w:pStyle w:val="NoSpacing"/>
        <w:pBdr>
          <w:top w:val="single" w:sz="4" w:space="1" w:color="000000"/>
        </w:pBdr>
        <w:rPr>
          <w:rFonts w:cs="Arial"/>
          <w:sz w:val="20"/>
          <w:szCs w:val="20"/>
          <w:lang w:val="en-GB"/>
        </w:rPr>
      </w:pPr>
    </w:p>
    <w:p w14:paraId="7A7655F4" w14:textId="77777777" w:rsidR="00E167C5" w:rsidRDefault="006E1B45">
      <w:pPr>
        <w:pStyle w:val="Heading4"/>
        <w:rPr>
          <w:rFonts w:ascii="Calibri" w:hAnsi="Calibri" w:cs="Calibri"/>
          <w:i w:val="0"/>
          <w:iCs/>
          <w:sz w:val="24"/>
        </w:rPr>
      </w:pPr>
      <w:r>
        <w:rPr>
          <w:rFonts w:ascii="Calibri" w:hAnsi="Calibri" w:cs="Calibri"/>
          <w:i w:val="0"/>
          <w:iCs/>
          <w:sz w:val="24"/>
        </w:rPr>
        <w:t>SENIOR ALARM TECHNICIAN</w:t>
      </w:r>
    </w:p>
    <w:p w14:paraId="28CC6D59" w14:textId="77777777" w:rsidR="00E167C5" w:rsidRDefault="006E1B45">
      <w:pPr>
        <w:pStyle w:val="Heading6"/>
        <w:jc w:val="center"/>
        <w:rPr>
          <w:rFonts w:ascii="Calibri" w:hAnsi="Calibri" w:cs="Calibri"/>
          <w:b/>
          <w:bCs/>
          <w:i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Cs/>
          <w:color w:val="auto"/>
          <w:sz w:val="24"/>
          <w:szCs w:val="24"/>
        </w:rPr>
        <w:t>ARGUS FIRE SYSTEMS SERVICE LIMITED</w:t>
      </w:r>
    </w:p>
    <w:p w14:paraId="458BC4FA" w14:textId="77777777" w:rsidR="00E167C5" w:rsidRDefault="006E1B45">
      <w:pPr>
        <w:pStyle w:val="Heading4"/>
      </w:pPr>
      <w:r>
        <w:rPr>
          <w:rFonts w:ascii="Calibri" w:hAnsi="Calibri" w:cs="Calibri"/>
          <w:bCs/>
          <w:i w:val="0"/>
          <w:iCs/>
          <w:sz w:val="24"/>
        </w:rPr>
        <w:t>THE ARGUS GROUP</w:t>
      </w:r>
    </w:p>
    <w:p w14:paraId="1E1075E7" w14:textId="77777777" w:rsidR="00E167C5" w:rsidRDefault="00E167C5">
      <w:pPr>
        <w:rPr>
          <w:rFonts w:cs="Calibri"/>
          <w:szCs w:val="24"/>
          <w:lang w:val="en-US"/>
        </w:rPr>
      </w:pPr>
    </w:p>
    <w:p w14:paraId="7887D28A" w14:textId="77777777" w:rsidR="00E167C5" w:rsidRDefault="006E1B45">
      <w:pPr>
        <w:numPr>
          <w:ilvl w:val="0"/>
          <w:numId w:val="1"/>
        </w:numPr>
        <w:tabs>
          <w:tab w:val="left" w:pos="-5134"/>
        </w:tabs>
        <w:spacing w:after="0" w:line="240" w:lineRule="auto"/>
        <w:rPr>
          <w:rFonts w:cs="Calibri"/>
          <w:b/>
          <w:szCs w:val="24"/>
          <w:u w:val="single"/>
          <w:lang w:val="en-US"/>
        </w:rPr>
      </w:pPr>
      <w:r>
        <w:rPr>
          <w:rFonts w:cs="Calibri"/>
          <w:b/>
          <w:szCs w:val="24"/>
          <w:u w:val="single"/>
          <w:lang w:val="en-US"/>
        </w:rPr>
        <w:t>BASIC RESPONSIBILITY:</w:t>
      </w:r>
    </w:p>
    <w:p w14:paraId="0DA4FE1C" w14:textId="77777777" w:rsidR="00E167C5" w:rsidRDefault="00E167C5">
      <w:pPr>
        <w:tabs>
          <w:tab w:val="left" w:pos="851"/>
        </w:tabs>
        <w:spacing w:after="0"/>
        <w:rPr>
          <w:rFonts w:cs="Calibri"/>
          <w:szCs w:val="24"/>
          <w:lang w:val="en-US"/>
        </w:rPr>
      </w:pPr>
    </w:p>
    <w:p w14:paraId="0DB522F6" w14:textId="77777777" w:rsidR="00E167C5" w:rsidRDefault="006E1B45">
      <w:pPr>
        <w:pStyle w:val="BodyTextIndent2"/>
        <w:spacing w:after="0" w:line="240" w:lineRule="auto"/>
        <w:ind w:left="284"/>
        <w:rPr>
          <w:rFonts w:cs="Calibri"/>
          <w:szCs w:val="24"/>
        </w:rPr>
      </w:pPr>
      <w:r>
        <w:rPr>
          <w:rFonts w:cs="Calibri"/>
          <w:szCs w:val="24"/>
        </w:rPr>
        <w:t xml:space="preserve">As a support role to the Alarm Supervisor/Estimator.  To install, repair maintain all types of fire alarm </w:t>
      </w:r>
      <w:r>
        <w:rPr>
          <w:rFonts w:cs="Calibri"/>
          <w:szCs w:val="24"/>
        </w:rPr>
        <w:t>installations in accordance with Group policy.</w:t>
      </w:r>
    </w:p>
    <w:p w14:paraId="790ADFFA" w14:textId="77777777" w:rsidR="00E167C5" w:rsidRDefault="00E167C5">
      <w:pPr>
        <w:tabs>
          <w:tab w:val="left" w:pos="851"/>
        </w:tabs>
        <w:ind w:left="855"/>
        <w:rPr>
          <w:rFonts w:cs="Calibri"/>
          <w:szCs w:val="24"/>
          <w:lang w:val="en-US"/>
        </w:rPr>
      </w:pPr>
    </w:p>
    <w:p w14:paraId="313F64E5" w14:textId="77777777" w:rsidR="00E167C5" w:rsidRDefault="006E1B45">
      <w:pPr>
        <w:numPr>
          <w:ilvl w:val="0"/>
          <w:numId w:val="1"/>
        </w:numPr>
        <w:tabs>
          <w:tab w:val="left" w:pos="-5134"/>
        </w:tabs>
        <w:spacing w:after="0" w:line="240" w:lineRule="auto"/>
        <w:rPr>
          <w:rFonts w:cs="Calibri"/>
          <w:b/>
          <w:szCs w:val="24"/>
          <w:u w:val="single"/>
          <w:lang w:val="en-US"/>
        </w:rPr>
      </w:pPr>
      <w:r>
        <w:rPr>
          <w:rFonts w:cs="Calibri"/>
          <w:b/>
          <w:szCs w:val="24"/>
          <w:u w:val="single"/>
          <w:lang w:val="en-US"/>
        </w:rPr>
        <w:t xml:space="preserve">RELATIONSHIPS: </w:t>
      </w:r>
    </w:p>
    <w:p w14:paraId="680E6E65" w14:textId="77777777" w:rsidR="00E167C5" w:rsidRDefault="006E1B4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Reports to:</w:t>
      </w:r>
      <w:r>
        <w:rPr>
          <w:rFonts w:cs="Calibri"/>
          <w:szCs w:val="24"/>
          <w:lang w:val="en-US"/>
        </w:rPr>
        <w:tab/>
        <w:t xml:space="preserve">Alarm Supervisor/Estimator </w:t>
      </w:r>
    </w:p>
    <w:p w14:paraId="0CAE044B" w14:textId="77777777" w:rsidR="00E167C5" w:rsidRDefault="00E167C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</w:p>
    <w:p w14:paraId="0AE75E6E" w14:textId="77777777" w:rsidR="00E167C5" w:rsidRDefault="006E1B4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Other relationships:</w:t>
      </w:r>
      <w:r>
        <w:rPr>
          <w:rFonts w:cs="Calibri"/>
          <w:szCs w:val="24"/>
          <w:lang w:val="en-US"/>
        </w:rPr>
        <w:tab/>
        <w:t>Project Managers</w:t>
      </w:r>
    </w:p>
    <w:p w14:paraId="691E69BD" w14:textId="77777777" w:rsidR="00E167C5" w:rsidRDefault="006E1B4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ab/>
        <w:t>Argus Management</w:t>
      </w:r>
    </w:p>
    <w:p w14:paraId="4ECB7850" w14:textId="77777777" w:rsidR="00E167C5" w:rsidRDefault="006E1B4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ab/>
        <w:t>Clients</w:t>
      </w:r>
    </w:p>
    <w:p w14:paraId="6ED36A2E" w14:textId="77777777" w:rsidR="00E167C5" w:rsidRDefault="006E1B4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ab/>
        <w:t>All other on-site personnel</w:t>
      </w:r>
    </w:p>
    <w:p w14:paraId="3F9D4DBD" w14:textId="77777777" w:rsidR="00E167C5" w:rsidRDefault="006E1B4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ab/>
        <w:t>Public personnel</w:t>
      </w:r>
    </w:p>
    <w:p w14:paraId="10BC1C36" w14:textId="77777777" w:rsidR="00E167C5" w:rsidRDefault="00E167C5">
      <w:pPr>
        <w:tabs>
          <w:tab w:val="left" w:pos="851"/>
          <w:tab w:val="left" w:pos="4395"/>
          <w:tab w:val="left" w:pos="4820"/>
        </w:tabs>
        <w:spacing w:after="0"/>
        <w:ind w:left="855"/>
        <w:rPr>
          <w:rFonts w:cs="Calibri"/>
          <w:szCs w:val="24"/>
          <w:lang w:val="en-US"/>
        </w:rPr>
      </w:pPr>
    </w:p>
    <w:p w14:paraId="1B930136" w14:textId="77777777" w:rsidR="00E167C5" w:rsidRDefault="006E1B45">
      <w:pPr>
        <w:numPr>
          <w:ilvl w:val="0"/>
          <w:numId w:val="1"/>
        </w:numPr>
        <w:tabs>
          <w:tab w:val="left" w:pos="-5134"/>
          <w:tab w:val="left" w:pos="-1590"/>
          <w:tab w:val="left" w:pos="-1165"/>
        </w:tabs>
        <w:spacing w:after="0" w:line="240" w:lineRule="auto"/>
        <w:rPr>
          <w:rFonts w:cs="Calibri"/>
          <w:b/>
          <w:bCs/>
          <w:szCs w:val="24"/>
          <w:u w:val="single"/>
          <w:lang w:val="en-US"/>
        </w:rPr>
      </w:pPr>
      <w:r>
        <w:rPr>
          <w:rFonts w:cs="Calibri"/>
          <w:b/>
          <w:bCs/>
          <w:szCs w:val="24"/>
          <w:u w:val="single"/>
          <w:lang w:val="en-US"/>
        </w:rPr>
        <w:t>AREA OF ACTIVITY:</w:t>
      </w:r>
    </w:p>
    <w:p w14:paraId="71A233EE" w14:textId="77777777" w:rsidR="00E167C5" w:rsidRDefault="006E1B45">
      <w:pPr>
        <w:tabs>
          <w:tab w:val="left" w:pos="851"/>
          <w:tab w:val="left" w:pos="4395"/>
          <w:tab w:val="left" w:pos="4820"/>
        </w:tabs>
        <w:ind w:left="85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Wellington </w:t>
      </w:r>
      <w:r>
        <w:rPr>
          <w:rFonts w:cs="Calibri"/>
          <w:szCs w:val="24"/>
          <w:lang w:val="en-US"/>
        </w:rPr>
        <w:t>Region</w:t>
      </w:r>
    </w:p>
    <w:p w14:paraId="76AF1DF4" w14:textId="77777777" w:rsidR="00E167C5" w:rsidRDefault="006E1B45">
      <w:pPr>
        <w:numPr>
          <w:ilvl w:val="0"/>
          <w:numId w:val="1"/>
        </w:numPr>
        <w:tabs>
          <w:tab w:val="left" w:pos="-5130"/>
          <w:tab w:val="left" w:pos="-1590"/>
          <w:tab w:val="left" w:pos="-1165"/>
        </w:tabs>
        <w:spacing w:after="0" w:line="240" w:lineRule="auto"/>
        <w:rPr>
          <w:rFonts w:cs="Calibri"/>
          <w:b/>
          <w:bCs/>
          <w:szCs w:val="24"/>
          <w:u w:val="single"/>
          <w:lang w:val="en-US"/>
        </w:rPr>
      </w:pPr>
      <w:r>
        <w:rPr>
          <w:rFonts w:cs="Calibri"/>
          <w:b/>
          <w:bCs/>
          <w:szCs w:val="24"/>
          <w:u w:val="single"/>
          <w:lang w:val="en-US"/>
        </w:rPr>
        <w:t>SPECIFIC OBJECTIVES:</w:t>
      </w:r>
    </w:p>
    <w:p w14:paraId="371D1A71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To carry out installation and service, plus other duties within the area.</w:t>
      </w:r>
    </w:p>
    <w:p w14:paraId="728C442E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Maintain a high level of service to customers.</w:t>
      </w:r>
    </w:p>
    <w:p w14:paraId="0A207E78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To ensure that all work is carried out efficiently.</w:t>
      </w:r>
    </w:p>
    <w:p w14:paraId="1BA0687C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proofErr w:type="gramStart"/>
      <w:r>
        <w:rPr>
          <w:rFonts w:cs="Calibri"/>
          <w:szCs w:val="24"/>
          <w:lang w:val="en-US"/>
        </w:rPr>
        <w:t>Adhere to Group policy and procedures at all times</w:t>
      </w:r>
      <w:proofErr w:type="gramEnd"/>
      <w:r>
        <w:rPr>
          <w:rFonts w:cs="Calibri"/>
          <w:szCs w:val="24"/>
          <w:lang w:val="en-US"/>
        </w:rPr>
        <w:t>.</w:t>
      </w:r>
    </w:p>
    <w:p w14:paraId="73D51AEF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To develop and maintain an understanding of Standards and Codes relevant to fire protection.</w:t>
      </w:r>
    </w:p>
    <w:p w14:paraId="51774460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To ensure all work carried out meets compliance with appropriate New Zealand Standards and / or legislation.</w:t>
      </w:r>
    </w:p>
    <w:p w14:paraId="6786F2F6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To actively pursue new business and maintain goodwill </w:t>
      </w:r>
      <w:r>
        <w:rPr>
          <w:rFonts w:cs="Calibri"/>
          <w:szCs w:val="24"/>
          <w:lang w:val="en-US"/>
        </w:rPr>
        <w:t>with existing clients.</w:t>
      </w:r>
    </w:p>
    <w:p w14:paraId="3F23AA46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To assist, plan and co-ordinate Group activities to most profitably </w:t>
      </w:r>
      <w:proofErr w:type="spellStart"/>
      <w:r>
        <w:rPr>
          <w:rFonts w:cs="Calibri"/>
          <w:szCs w:val="24"/>
          <w:lang w:val="en-US"/>
        </w:rPr>
        <w:t>utilise</w:t>
      </w:r>
      <w:proofErr w:type="spellEnd"/>
      <w:r>
        <w:rPr>
          <w:rFonts w:cs="Calibri"/>
          <w:szCs w:val="24"/>
          <w:lang w:val="en-US"/>
        </w:rPr>
        <w:t xml:space="preserve"> the Group’s resources in pursuit of its objectives.</w:t>
      </w:r>
    </w:p>
    <w:p w14:paraId="56481047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To carry out all activities with the profitability of the Group uppermost </w:t>
      </w:r>
      <w:proofErr w:type="gramStart"/>
      <w:r>
        <w:rPr>
          <w:rFonts w:cs="Calibri"/>
          <w:szCs w:val="24"/>
          <w:lang w:val="en-US"/>
        </w:rPr>
        <w:t>at all times</w:t>
      </w:r>
      <w:proofErr w:type="gramEnd"/>
      <w:r>
        <w:rPr>
          <w:rFonts w:cs="Calibri"/>
          <w:szCs w:val="24"/>
          <w:lang w:val="en-US"/>
        </w:rPr>
        <w:t>, and to ensure pap</w:t>
      </w:r>
      <w:r>
        <w:rPr>
          <w:rFonts w:cs="Calibri"/>
          <w:szCs w:val="24"/>
          <w:lang w:val="en-US"/>
        </w:rPr>
        <w:t>erwork is kept up to date, and is accurate.</w:t>
      </w:r>
    </w:p>
    <w:p w14:paraId="25A54D42" w14:textId="77777777" w:rsidR="00E167C5" w:rsidRDefault="00E167C5">
      <w:pPr>
        <w:tabs>
          <w:tab w:val="left" w:pos="-2782"/>
          <w:tab w:val="left" w:pos="-2422"/>
          <w:tab w:val="left" w:pos="762"/>
          <w:tab w:val="left" w:pos="1187"/>
        </w:tabs>
        <w:spacing w:after="0" w:line="240" w:lineRule="auto"/>
        <w:ind w:left="1211"/>
        <w:rPr>
          <w:rFonts w:cs="Calibri"/>
          <w:szCs w:val="24"/>
          <w:lang w:val="en-US"/>
        </w:rPr>
      </w:pPr>
    </w:p>
    <w:p w14:paraId="5191B22B" w14:textId="77777777" w:rsidR="00E167C5" w:rsidRDefault="006E1B45">
      <w:pPr>
        <w:numPr>
          <w:ilvl w:val="0"/>
          <w:numId w:val="1"/>
        </w:numPr>
        <w:tabs>
          <w:tab w:val="left" w:pos="-5130"/>
          <w:tab w:val="left" w:pos="-1590"/>
          <w:tab w:val="left" w:pos="-1165"/>
        </w:tabs>
        <w:spacing w:after="0" w:line="240" w:lineRule="auto"/>
        <w:rPr>
          <w:rFonts w:cs="Calibri"/>
          <w:b/>
          <w:bCs/>
          <w:szCs w:val="24"/>
          <w:u w:val="single"/>
          <w:lang w:val="en-US"/>
        </w:rPr>
      </w:pPr>
      <w:r>
        <w:rPr>
          <w:rFonts w:cs="Calibri"/>
          <w:b/>
          <w:bCs/>
          <w:szCs w:val="24"/>
          <w:u w:val="single"/>
          <w:lang w:val="en-US"/>
        </w:rPr>
        <w:t>KEY TASKS:</w:t>
      </w:r>
    </w:p>
    <w:p w14:paraId="5D6D099D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Install new fire systems or relocate existing fire systems equipment in a clean and professional manner.</w:t>
      </w:r>
    </w:p>
    <w:p w14:paraId="3B16BEC0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Carry out fault repair or reconfiguration of fire systems as necessary.</w:t>
      </w:r>
    </w:p>
    <w:p w14:paraId="72A0A91C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Achieve weekly / monthl</w:t>
      </w:r>
      <w:r>
        <w:rPr>
          <w:rFonts w:cs="Calibri"/>
          <w:szCs w:val="24"/>
          <w:lang w:val="en-US"/>
        </w:rPr>
        <w:t>y set work.</w:t>
      </w:r>
    </w:p>
    <w:p w14:paraId="18847D74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Complete all necessary documentation as required, per job.</w:t>
      </w:r>
    </w:p>
    <w:p w14:paraId="2DCD7C5F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Work unsupervised.</w:t>
      </w:r>
    </w:p>
    <w:p w14:paraId="3F2908F3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Maintain vehicle and standard Company dress code presentation.</w:t>
      </w:r>
    </w:p>
    <w:p w14:paraId="24493436" w14:textId="77777777" w:rsidR="00E167C5" w:rsidRDefault="006E1B45">
      <w:pPr>
        <w:numPr>
          <w:ilvl w:val="0"/>
          <w:numId w:val="3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lastRenderedPageBreak/>
        <w:t>Any other tasks that may be required, from time to time.</w:t>
      </w:r>
    </w:p>
    <w:p w14:paraId="2764BE9B" w14:textId="77777777" w:rsidR="00E167C5" w:rsidRDefault="006E1B45">
      <w:pPr>
        <w:numPr>
          <w:ilvl w:val="0"/>
          <w:numId w:val="1"/>
        </w:numPr>
        <w:tabs>
          <w:tab w:val="left" w:pos="-5130"/>
          <w:tab w:val="left" w:pos="-1590"/>
          <w:tab w:val="left" w:pos="-1165"/>
        </w:tabs>
        <w:spacing w:after="0" w:line="240" w:lineRule="auto"/>
      </w:pPr>
      <w:r>
        <w:rPr>
          <w:rFonts w:cs="Calibri"/>
          <w:b/>
          <w:bCs/>
          <w:szCs w:val="24"/>
          <w:u w:val="single"/>
          <w:lang w:val="en-US"/>
        </w:rPr>
        <w:t>SKILLS REQUIRED</w:t>
      </w:r>
      <w:r>
        <w:rPr>
          <w:rFonts w:cs="Calibri"/>
          <w:b/>
          <w:bCs/>
          <w:szCs w:val="24"/>
          <w:lang w:val="en-US"/>
        </w:rPr>
        <w:t>:</w:t>
      </w:r>
    </w:p>
    <w:p w14:paraId="5EF1029E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Ability to work </w:t>
      </w:r>
      <w:r>
        <w:rPr>
          <w:rFonts w:cs="Calibri"/>
          <w:szCs w:val="24"/>
          <w:lang w:val="en-US"/>
        </w:rPr>
        <w:t>unsupervised.</w:t>
      </w:r>
    </w:p>
    <w:p w14:paraId="5EFE5E15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Problem solving – ability to identify and rectify problems.</w:t>
      </w:r>
    </w:p>
    <w:p w14:paraId="5F6C410A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Technical/professional knowledge – fully skilled in all aspects of fire alarm installation, commissioning and testing.</w:t>
      </w:r>
    </w:p>
    <w:p w14:paraId="57080EAC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Communication – to communicate in a professional manner towards</w:t>
      </w:r>
      <w:r>
        <w:rPr>
          <w:rFonts w:cs="Calibri"/>
          <w:szCs w:val="24"/>
          <w:lang w:val="en-US"/>
        </w:rPr>
        <w:t xml:space="preserve"> clients and senior management of the Group </w:t>
      </w:r>
      <w:proofErr w:type="gramStart"/>
      <w:r>
        <w:rPr>
          <w:rFonts w:cs="Calibri"/>
          <w:szCs w:val="24"/>
          <w:lang w:val="en-US"/>
        </w:rPr>
        <w:t>at all times</w:t>
      </w:r>
      <w:proofErr w:type="gramEnd"/>
      <w:r>
        <w:rPr>
          <w:rFonts w:cs="Calibri"/>
          <w:szCs w:val="24"/>
          <w:lang w:val="en-US"/>
        </w:rPr>
        <w:t>.</w:t>
      </w:r>
    </w:p>
    <w:p w14:paraId="6B27C7DB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Performance management – maintain Group ISO procedures.</w:t>
      </w:r>
    </w:p>
    <w:p w14:paraId="702B018F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Available to train and up skill if required, outside of work hours.</w:t>
      </w:r>
    </w:p>
    <w:p w14:paraId="3CE7C575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Able to be </w:t>
      </w:r>
      <w:proofErr w:type="gramStart"/>
      <w:r>
        <w:rPr>
          <w:rFonts w:cs="Calibri"/>
          <w:szCs w:val="24"/>
          <w:lang w:val="en-US"/>
        </w:rPr>
        <w:t>contacted at all times</w:t>
      </w:r>
      <w:proofErr w:type="gramEnd"/>
      <w:r>
        <w:rPr>
          <w:rFonts w:cs="Calibri"/>
          <w:szCs w:val="24"/>
          <w:lang w:val="en-US"/>
        </w:rPr>
        <w:t>.</w:t>
      </w:r>
    </w:p>
    <w:p w14:paraId="228EF2BF" w14:textId="77777777" w:rsidR="00E167C5" w:rsidRDefault="00E167C5">
      <w:pPr>
        <w:pStyle w:val="Header"/>
        <w:tabs>
          <w:tab w:val="clear" w:pos="4320"/>
          <w:tab w:val="clear" w:pos="8640"/>
          <w:tab w:val="left" w:pos="851"/>
          <w:tab w:val="left" w:pos="4395"/>
          <w:tab w:val="left" w:pos="4820"/>
        </w:tabs>
        <w:rPr>
          <w:rFonts w:ascii="Calibri" w:hAnsi="Calibri" w:cs="Calibri"/>
          <w:lang w:val="en-US"/>
        </w:rPr>
      </w:pPr>
    </w:p>
    <w:p w14:paraId="610349AC" w14:textId="77777777" w:rsidR="00E167C5" w:rsidRDefault="006E1B4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u w:val="single"/>
          <w:lang w:val="en-US" w:eastAsia="en-NZ"/>
        </w:rPr>
      </w:pPr>
      <w:r>
        <w:rPr>
          <w:rFonts w:ascii="Calibri" w:hAnsi="Calibri" w:cs="Calibri"/>
          <w:b/>
          <w:bCs/>
          <w:sz w:val="22"/>
          <w:u w:val="single"/>
          <w:lang w:val="en-US" w:eastAsia="en-NZ"/>
        </w:rPr>
        <w:t>OTHER IMPORTANT ATTRIBUTES:</w:t>
      </w:r>
    </w:p>
    <w:p w14:paraId="562E45D7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Understanding and Commitment to “The Argus Way”</w:t>
      </w:r>
    </w:p>
    <w:p w14:paraId="483A3AB2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Positive attitude to work and to the Company.</w:t>
      </w:r>
    </w:p>
    <w:p w14:paraId="7CEAA696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 xml:space="preserve">Capable, competent and have a good, polite positive manner </w:t>
      </w:r>
      <w:proofErr w:type="gramStart"/>
      <w:r>
        <w:rPr>
          <w:rFonts w:cs="Calibri"/>
          <w:szCs w:val="24"/>
          <w:lang w:val="en-US"/>
        </w:rPr>
        <w:t>at all times</w:t>
      </w:r>
      <w:proofErr w:type="gramEnd"/>
      <w:r>
        <w:rPr>
          <w:rFonts w:cs="Calibri"/>
          <w:szCs w:val="24"/>
          <w:lang w:val="en-US"/>
        </w:rPr>
        <w:t>.</w:t>
      </w:r>
    </w:p>
    <w:p w14:paraId="5105C639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Reliable, respectful, responsible to all parties concerned.</w:t>
      </w:r>
    </w:p>
    <w:p w14:paraId="65924AC0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Presentation – as a represent</w:t>
      </w:r>
      <w:r>
        <w:rPr>
          <w:rFonts w:cs="Calibri"/>
          <w:szCs w:val="24"/>
          <w:lang w:val="en-US"/>
        </w:rPr>
        <w:t>ative of the Group must comply with standard dress code.</w:t>
      </w:r>
    </w:p>
    <w:p w14:paraId="384AA3FB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proofErr w:type="gramStart"/>
      <w:r>
        <w:rPr>
          <w:rFonts w:cs="Calibri"/>
          <w:szCs w:val="24"/>
          <w:lang w:val="en-US"/>
        </w:rPr>
        <w:t>Must be contactable at all times</w:t>
      </w:r>
      <w:proofErr w:type="gramEnd"/>
      <w:r>
        <w:rPr>
          <w:rFonts w:cs="Calibri"/>
          <w:szCs w:val="24"/>
          <w:lang w:val="en-US"/>
        </w:rPr>
        <w:t>.</w:t>
      </w:r>
    </w:p>
    <w:p w14:paraId="2281B42B" w14:textId="77777777" w:rsidR="00E167C5" w:rsidRDefault="006E1B4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Must be able to train and supervise junior / intermediate technicians.</w:t>
      </w:r>
    </w:p>
    <w:p w14:paraId="64E9A33F" w14:textId="77777777" w:rsidR="00E167C5" w:rsidRDefault="00E167C5">
      <w:pPr>
        <w:numPr>
          <w:ilvl w:val="0"/>
          <w:numId w:val="2"/>
        </w:numPr>
        <w:tabs>
          <w:tab w:val="left" w:pos="-7626"/>
          <w:tab w:val="left" w:pos="-7266"/>
          <w:tab w:val="left" w:pos="-4082"/>
          <w:tab w:val="left" w:pos="-3657"/>
        </w:tabs>
        <w:spacing w:after="0" w:line="240" w:lineRule="auto"/>
        <w:rPr>
          <w:rFonts w:cs="Calibri"/>
          <w:szCs w:val="24"/>
          <w:lang w:val="en-US"/>
        </w:rPr>
      </w:pPr>
    </w:p>
    <w:p w14:paraId="7228889E" w14:textId="77777777" w:rsidR="00E167C5" w:rsidRDefault="006E1B45">
      <w:pPr>
        <w:tabs>
          <w:tab w:val="left" w:pos="851"/>
          <w:tab w:val="left" w:pos="4395"/>
          <w:tab w:val="left" w:pos="4820"/>
        </w:tabs>
      </w:pPr>
      <w:r>
        <w:rPr>
          <w:rFonts w:cs="Calibri"/>
          <w:b/>
          <w:bCs/>
          <w:szCs w:val="24"/>
          <w:lang w:val="en-US"/>
        </w:rPr>
        <w:t>7.</w:t>
      </w:r>
      <w:r>
        <w:rPr>
          <w:rFonts w:cs="Calibri"/>
          <w:b/>
          <w:bCs/>
          <w:szCs w:val="24"/>
          <w:lang w:val="en-US"/>
        </w:rPr>
        <w:tab/>
      </w:r>
      <w:r>
        <w:rPr>
          <w:rFonts w:cs="Calibri"/>
          <w:b/>
          <w:bCs/>
          <w:szCs w:val="24"/>
          <w:u w:val="single"/>
          <w:lang w:val="en-US"/>
        </w:rPr>
        <w:t>MEASURE OF PERFORMANCE:</w:t>
      </w:r>
      <w:r>
        <w:rPr>
          <w:rFonts w:cs="Calibri"/>
          <w:b/>
          <w:bCs/>
          <w:szCs w:val="24"/>
          <w:lang w:val="en-US"/>
        </w:rPr>
        <w:t xml:space="preserve"> </w:t>
      </w:r>
    </w:p>
    <w:p w14:paraId="180E0259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The ability to work within the hours specified for each job.</w:t>
      </w:r>
    </w:p>
    <w:p w14:paraId="6C7CC800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Loya</w:t>
      </w:r>
      <w:r>
        <w:rPr>
          <w:rFonts w:cs="Calibri"/>
          <w:szCs w:val="24"/>
          <w:lang w:val="en-US"/>
        </w:rPr>
        <w:t>lty and enthusiasm towards Group objectives.</w:t>
      </w:r>
    </w:p>
    <w:p w14:paraId="0A11A6A2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Attention to the Group’s Health and Safety Policy.</w:t>
      </w:r>
    </w:p>
    <w:p w14:paraId="6232476D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Attention to client health and safety policies.</w:t>
      </w:r>
    </w:p>
    <w:p w14:paraId="3DEB11BD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Performance on Company procedures.</w:t>
      </w:r>
    </w:p>
    <w:p w14:paraId="7E146423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Loyalty, enthusiasm energy and drive.</w:t>
      </w:r>
    </w:p>
    <w:p w14:paraId="6F5282CE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Personal development and educational ad</w:t>
      </w:r>
      <w:r>
        <w:rPr>
          <w:rFonts w:cs="Calibri"/>
          <w:szCs w:val="24"/>
          <w:lang w:val="en-US"/>
        </w:rPr>
        <w:t>vancement.</w:t>
      </w:r>
    </w:p>
    <w:p w14:paraId="4B710ED9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Effort put in.</w:t>
      </w:r>
    </w:p>
    <w:p w14:paraId="4B5377F8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  <w:rPr>
          <w:rFonts w:cs="Calibri"/>
          <w:szCs w:val="24"/>
          <w:lang w:val="en-US"/>
        </w:rPr>
      </w:pPr>
      <w:r>
        <w:rPr>
          <w:rFonts w:cs="Calibri"/>
          <w:szCs w:val="24"/>
          <w:lang w:val="en-US"/>
        </w:rPr>
        <w:t>The ability to perform duties in an accurate and timely manner.</w:t>
      </w:r>
    </w:p>
    <w:p w14:paraId="5C2E3677" w14:textId="77777777" w:rsidR="00E167C5" w:rsidRDefault="006E1B45">
      <w:pPr>
        <w:numPr>
          <w:ilvl w:val="0"/>
          <w:numId w:val="4"/>
        </w:numPr>
        <w:tabs>
          <w:tab w:val="left" w:pos="851"/>
          <w:tab w:val="left" w:pos="1211"/>
          <w:tab w:val="left" w:pos="4395"/>
          <w:tab w:val="left" w:pos="4820"/>
        </w:tabs>
        <w:spacing w:after="0" w:line="240" w:lineRule="auto"/>
        <w:ind w:left="1211"/>
      </w:pPr>
      <w:r>
        <w:rPr>
          <w:rFonts w:cs="Calibri"/>
          <w:szCs w:val="24"/>
          <w:lang w:val="en-US"/>
        </w:rPr>
        <w:t>The lack of complaints from both internal and external customers.</w:t>
      </w:r>
    </w:p>
    <w:sectPr w:rsidR="00E167C5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33D7" w14:textId="77777777" w:rsidR="00000000" w:rsidRDefault="006E1B45">
      <w:pPr>
        <w:spacing w:after="0" w:line="240" w:lineRule="auto"/>
      </w:pPr>
      <w:r>
        <w:separator/>
      </w:r>
    </w:p>
  </w:endnote>
  <w:endnote w:type="continuationSeparator" w:id="0">
    <w:p w14:paraId="4BBBC3B3" w14:textId="77777777" w:rsidR="00000000" w:rsidRDefault="006E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571B" w14:textId="77777777" w:rsidR="00000000" w:rsidRDefault="006E1B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8CC75B" w14:textId="77777777" w:rsidR="00000000" w:rsidRDefault="006E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B5A7" w14:textId="77777777" w:rsidR="0055046C" w:rsidRDefault="006E1B45">
    <w:pPr>
      <w:pStyle w:val="Header"/>
    </w:pPr>
    <w:r>
      <w:rPr>
        <w:noProof/>
      </w:rPr>
      <w:drawing>
        <wp:inline distT="0" distB="0" distL="0" distR="0" wp14:anchorId="5250874D" wp14:editId="76637F5E">
          <wp:extent cx="5731514" cy="744221"/>
          <wp:effectExtent l="0" t="0" r="2536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1339" t="48683" r="10220" b="3724"/>
                  <a:stretch>
                    <a:fillRect/>
                  </a:stretch>
                </pic:blipFill>
                <pic:spPr>
                  <a:xfrm>
                    <a:off x="0" y="0"/>
                    <a:ext cx="5731514" cy="7442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304B"/>
    <w:multiLevelType w:val="multilevel"/>
    <w:tmpl w:val="CF1C1D6C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45F504BD"/>
    <w:multiLevelType w:val="multilevel"/>
    <w:tmpl w:val="0240A93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89958C5"/>
    <w:multiLevelType w:val="multilevel"/>
    <w:tmpl w:val="9ACC1AF8"/>
    <w:lvl w:ilvl="0">
      <w:numFmt w:val="bullet"/>
      <w:lvlText w:val=""/>
      <w:lvlJc w:val="left"/>
      <w:pPr>
        <w:ind w:left="121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BEA5A08"/>
    <w:multiLevelType w:val="multilevel"/>
    <w:tmpl w:val="78E083E8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67C5"/>
    <w:rsid w:val="006E1B45"/>
    <w:rsid w:val="00E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881A"/>
  <w15:docId w15:val="{58E1D12F-5D0C-4E9F-AF4E-8AC611B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lang w:val="en-NZ" w:eastAsia="en-NZ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3119"/>
      </w:tabs>
      <w:spacing w:after="0" w:line="240" w:lineRule="auto"/>
      <w:ind w:left="3119" w:hanging="3119"/>
      <w:jc w:val="center"/>
      <w:outlineLvl w:val="3"/>
    </w:pPr>
    <w:rPr>
      <w:rFonts w:ascii="Times New Roman" w:hAnsi="Times New Roman"/>
      <w:b/>
      <w:i/>
      <w:sz w:val="28"/>
      <w:szCs w:val="24"/>
      <w:lang w:val="en-US" w:eastAsia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  <w:lang w:val="en-NZ" w:eastAsia="en-NZ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val="en-NZ" w:eastAsia="en-NZ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eastAsia="Times New Roman"/>
      <w:lang w:val="en-NZ" w:eastAsia="en-NZ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dc:description/>
  <cp:lastModifiedBy>Diana Dempsey</cp:lastModifiedBy>
  <cp:revision>2</cp:revision>
  <dcterms:created xsi:type="dcterms:W3CDTF">2020-02-25T04:10:00Z</dcterms:created>
  <dcterms:modified xsi:type="dcterms:W3CDTF">2020-02-25T04:10:00Z</dcterms:modified>
</cp:coreProperties>
</file>